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4CE1" w14:textId="77777777" w:rsidR="009D2086" w:rsidRDefault="009D2086" w:rsidP="007749DE">
      <w:pPr>
        <w:spacing w:after="240"/>
        <w:jc w:val="center"/>
        <w:rPr>
          <w:rFonts w:cstheme="minorHAnsi"/>
          <w:b/>
          <w:sz w:val="28"/>
          <w:szCs w:val="32"/>
        </w:rPr>
      </w:pPr>
    </w:p>
    <w:p w14:paraId="00014CEB" w14:textId="5960C5DB" w:rsidR="007749DE" w:rsidRDefault="00320E6F" w:rsidP="007749DE">
      <w:pPr>
        <w:spacing w:after="240"/>
        <w:jc w:val="center"/>
        <w:rPr>
          <w:rFonts w:cstheme="minorHAnsi"/>
          <w:b/>
          <w:sz w:val="28"/>
          <w:szCs w:val="32"/>
        </w:rPr>
      </w:pPr>
      <w:r w:rsidRPr="005F1D98">
        <w:rPr>
          <w:rFonts w:cstheme="minorHAnsi"/>
          <w:b/>
          <w:sz w:val="28"/>
          <w:szCs w:val="32"/>
        </w:rPr>
        <w:t>Limited Warranty</w:t>
      </w:r>
      <w:r w:rsidR="006903C1" w:rsidRPr="005F1D98">
        <w:rPr>
          <w:rFonts w:cstheme="minorHAnsi"/>
          <w:b/>
          <w:sz w:val="28"/>
          <w:szCs w:val="32"/>
        </w:rPr>
        <w:t xml:space="preserve"> </w:t>
      </w:r>
      <w:r w:rsidR="0007271C" w:rsidRPr="005F1D98">
        <w:rPr>
          <w:rFonts w:cstheme="minorHAnsi"/>
          <w:b/>
          <w:sz w:val="28"/>
          <w:szCs w:val="32"/>
        </w:rPr>
        <w:t>Certificate</w:t>
      </w:r>
    </w:p>
    <w:tbl>
      <w:tblPr>
        <w:tblStyle w:val="TableGridLight"/>
        <w:tblW w:w="10795" w:type="dxa"/>
        <w:tblLook w:val="04A0" w:firstRow="1" w:lastRow="0" w:firstColumn="1" w:lastColumn="0" w:noHBand="0" w:noVBand="1"/>
      </w:tblPr>
      <w:tblGrid>
        <w:gridCol w:w="2875"/>
        <w:gridCol w:w="2340"/>
        <w:gridCol w:w="2880"/>
        <w:gridCol w:w="2700"/>
      </w:tblGrid>
      <w:tr w:rsidR="007749DE" w:rsidRPr="00013724" w14:paraId="263E2DC2" w14:textId="77777777" w:rsidTr="007749DE">
        <w:tc>
          <w:tcPr>
            <w:tcW w:w="2875" w:type="dxa"/>
          </w:tcPr>
          <w:p w14:paraId="655BEC2F" w14:textId="77777777" w:rsidR="007749DE" w:rsidRPr="00013724" w:rsidRDefault="007749DE" w:rsidP="006A3F62">
            <w:pPr>
              <w:rPr>
                <w:rFonts w:cstheme="minorHAnsi"/>
                <w:sz w:val="20"/>
                <w:szCs w:val="20"/>
              </w:rPr>
            </w:pPr>
            <w:r w:rsidRPr="00013724">
              <w:rPr>
                <w:rFonts w:cstheme="minorHAnsi"/>
                <w:sz w:val="20"/>
                <w:szCs w:val="20"/>
              </w:rPr>
              <w:t>Today’s Date:</w:t>
            </w:r>
          </w:p>
        </w:tc>
        <w:tc>
          <w:tcPr>
            <w:tcW w:w="2340" w:type="dxa"/>
          </w:tcPr>
          <w:p w14:paraId="1280A5F0" w14:textId="77777777" w:rsidR="007749DE" w:rsidRPr="00013724" w:rsidRDefault="007749DE" w:rsidP="006A3F62">
            <w:pPr>
              <w:rPr>
                <w:rFonts w:cstheme="minorHAnsi"/>
                <w:b/>
                <w:bCs/>
                <w:sz w:val="20"/>
                <w:szCs w:val="20"/>
                <w:lang w:val="en-AU"/>
              </w:rPr>
            </w:pPr>
          </w:p>
        </w:tc>
        <w:tc>
          <w:tcPr>
            <w:tcW w:w="2880" w:type="dxa"/>
          </w:tcPr>
          <w:p w14:paraId="6C6A9A03" w14:textId="77777777" w:rsidR="007749DE" w:rsidRPr="00013724" w:rsidRDefault="007749DE" w:rsidP="006A3F62">
            <w:pPr>
              <w:rPr>
                <w:rFonts w:cstheme="minorHAnsi"/>
                <w:sz w:val="20"/>
                <w:szCs w:val="20"/>
              </w:rPr>
            </w:pPr>
            <w:r w:rsidRPr="00013724">
              <w:rPr>
                <w:rFonts w:cstheme="minorHAnsi"/>
                <w:sz w:val="20"/>
                <w:szCs w:val="20"/>
              </w:rPr>
              <w:t>Customer Name</w:t>
            </w:r>
          </w:p>
        </w:tc>
        <w:tc>
          <w:tcPr>
            <w:tcW w:w="2700" w:type="dxa"/>
          </w:tcPr>
          <w:p w14:paraId="50A35D46" w14:textId="77777777" w:rsidR="007749DE" w:rsidRPr="00013724" w:rsidRDefault="007749DE" w:rsidP="006A3F62">
            <w:pPr>
              <w:rPr>
                <w:rFonts w:cstheme="minorHAnsi"/>
                <w:b/>
                <w:bCs/>
                <w:sz w:val="20"/>
                <w:szCs w:val="20"/>
                <w:lang w:val="en-AU"/>
              </w:rPr>
            </w:pPr>
          </w:p>
        </w:tc>
      </w:tr>
      <w:tr w:rsidR="007749DE" w:rsidRPr="00013724" w14:paraId="405F8C0B" w14:textId="77777777" w:rsidTr="007749DE">
        <w:tc>
          <w:tcPr>
            <w:tcW w:w="2875" w:type="dxa"/>
          </w:tcPr>
          <w:p w14:paraId="3A6E3176" w14:textId="77777777" w:rsidR="007749DE" w:rsidRPr="00013724" w:rsidRDefault="007749DE" w:rsidP="006A3F62">
            <w:pPr>
              <w:rPr>
                <w:rFonts w:cstheme="minorHAnsi"/>
                <w:sz w:val="20"/>
                <w:szCs w:val="20"/>
              </w:rPr>
            </w:pPr>
            <w:r w:rsidRPr="00013724">
              <w:rPr>
                <w:rFonts w:cstheme="minorHAnsi"/>
                <w:sz w:val="20"/>
                <w:szCs w:val="20"/>
              </w:rPr>
              <w:t>Insurer Claim #:</w:t>
            </w:r>
          </w:p>
        </w:tc>
        <w:tc>
          <w:tcPr>
            <w:tcW w:w="2340" w:type="dxa"/>
          </w:tcPr>
          <w:p w14:paraId="306C485F" w14:textId="77777777" w:rsidR="007749DE" w:rsidRPr="00013724" w:rsidRDefault="007749DE" w:rsidP="006A3F62">
            <w:pPr>
              <w:rPr>
                <w:rFonts w:cstheme="minorHAnsi"/>
                <w:b/>
                <w:bCs/>
                <w:sz w:val="20"/>
                <w:szCs w:val="20"/>
                <w:lang w:val="en-AU"/>
              </w:rPr>
            </w:pPr>
          </w:p>
        </w:tc>
        <w:tc>
          <w:tcPr>
            <w:tcW w:w="2880" w:type="dxa"/>
          </w:tcPr>
          <w:p w14:paraId="45212972" w14:textId="0F41F267" w:rsidR="007749DE" w:rsidRPr="00013724" w:rsidRDefault="007B449A" w:rsidP="006A3F62">
            <w:pPr>
              <w:rPr>
                <w:rFonts w:cstheme="minorHAnsi"/>
                <w:sz w:val="20"/>
                <w:szCs w:val="20"/>
              </w:rPr>
            </w:pPr>
            <w:r>
              <w:rPr>
                <w:rFonts w:cstheme="minorHAnsi"/>
                <w:sz w:val="20"/>
                <w:szCs w:val="20"/>
              </w:rPr>
              <w:t>Eberl</w:t>
            </w:r>
            <w:r w:rsidRPr="00013724">
              <w:rPr>
                <w:rFonts w:cstheme="minorHAnsi"/>
                <w:sz w:val="20"/>
                <w:szCs w:val="20"/>
              </w:rPr>
              <w:t xml:space="preserve"> </w:t>
            </w:r>
            <w:r w:rsidR="007749DE" w:rsidRPr="00013724">
              <w:rPr>
                <w:rFonts w:cstheme="minorHAnsi"/>
                <w:sz w:val="20"/>
                <w:szCs w:val="20"/>
              </w:rPr>
              <w:t>#:</w:t>
            </w:r>
          </w:p>
        </w:tc>
        <w:tc>
          <w:tcPr>
            <w:tcW w:w="2700" w:type="dxa"/>
          </w:tcPr>
          <w:p w14:paraId="243FD873" w14:textId="77777777" w:rsidR="007749DE" w:rsidRPr="00013724" w:rsidRDefault="007749DE" w:rsidP="006A3F62">
            <w:pPr>
              <w:rPr>
                <w:rFonts w:cstheme="minorHAnsi"/>
                <w:b/>
                <w:bCs/>
                <w:sz w:val="20"/>
                <w:szCs w:val="20"/>
                <w:lang w:val="en-AU"/>
              </w:rPr>
            </w:pPr>
          </w:p>
        </w:tc>
      </w:tr>
      <w:tr w:rsidR="00013724" w:rsidRPr="00013724" w14:paraId="10D29B3F" w14:textId="77777777" w:rsidTr="00957B97">
        <w:tc>
          <w:tcPr>
            <w:tcW w:w="2875" w:type="dxa"/>
          </w:tcPr>
          <w:p w14:paraId="2C8C5ACA" w14:textId="77777777" w:rsidR="00013724" w:rsidRPr="00013724" w:rsidRDefault="00013724" w:rsidP="006A3F62">
            <w:pPr>
              <w:rPr>
                <w:rFonts w:cstheme="minorHAnsi"/>
                <w:sz w:val="20"/>
                <w:szCs w:val="20"/>
              </w:rPr>
            </w:pPr>
            <w:r w:rsidRPr="00013724">
              <w:rPr>
                <w:rFonts w:cstheme="minorHAnsi"/>
                <w:sz w:val="20"/>
                <w:szCs w:val="20"/>
              </w:rPr>
              <w:t>Property Address:</w:t>
            </w:r>
          </w:p>
        </w:tc>
        <w:tc>
          <w:tcPr>
            <w:tcW w:w="7920" w:type="dxa"/>
            <w:gridSpan w:val="3"/>
          </w:tcPr>
          <w:p w14:paraId="67DFD3F0" w14:textId="77777777" w:rsidR="00013724" w:rsidRPr="00013724" w:rsidRDefault="00013724" w:rsidP="006A3F62">
            <w:pPr>
              <w:rPr>
                <w:rFonts w:cstheme="minorHAnsi"/>
                <w:b/>
                <w:bCs/>
                <w:sz w:val="20"/>
                <w:szCs w:val="20"/>
                <w:lang w:val="en-AU"/>
              </w:rPr>
            </w:pPr>
          </w:p>
        </w:tc>
      </w:tr>
      <w:tr w:rsidR="007749DE" w:rsidRPr="00013724" w14:paraId="36217767" w14:textId="77777777" w:rsidTr="007749DE">
        <w:tc>
          <w:tcPr>
            <w:tcW w:w="2875" w:type="dxa"/>
          </w:tcPr>
          <w:p w14:paraId="7A9A796E" w14:textId="77777777" w:rsidR="007749DE" w:rsidRPr="00013724" w:rsidRDefault="007749DE" w:rsidP="006A3F62">
            <w:pPr>
              <w:rPr>
                <w:rFonts w:cstheme="minorHAnsi"/>
                <w:sz w:val="20"/>
                <w:szCs w:val="20"/>
              </w:rPr>
            </w:pPr>
            <w:r w:rsidRPr="00013724">
              <w:rPr>
                <w:rFonts w:cstheme="minorHAnsi"/>
                <w:sz w:val="20"/>
                <w:szCs w:val="20"/>
              </w:rPr>
              <w:t>Participating Buyer Name:</w:t>
            </w:r>
          </w:p>
        </w:tc>
        <w:tc>
          <w:tcPr>
            <w:tcW w:w="2340" w:type="dxa"/>
          </w:tcPr>
          <w:p w14:paraId="13315DFC" w14:textId="77777777" w:rsidR="007749DE" w:rsidRPr="00013724" w:rsidRDefault="007749DE" w:rsidP="006A3F62">
            <w:pPr>
              <w:rPr>
                <w:rFonts w:cstheme="minorHAnsi"/>
                <w:b/>
                <w:bCs/>
                <w:sz w:val="20"/>
                <w:szCs w:val="20"/>
                <w:lang w:val="en-AU"/>
              </w:rPr>
            </w:pPr>
          </w:p>
        </w:tc>
        <w:tc>
          <w:tcPr>
            <w:tcW w:w="2880" w:type="dxa"/>
          </w:tcPr>
          <w:p w14:paraId="67EF4B1C" w14:textId="6FFD2492" w:rsidR="007749DE" w:rsidRPr="00013724" w:rsidRDefault="007B449A" w:rsidP="006A3F62">
            <w:pPr>
              <w:rPr>
                <w:rFonts w:cstheme="minorHAnsi"/>
                <w:sz w:val="20"/>
                <w:szCs w:val="20"/>
              </w:rPr>
            </w:pPr>
            <w:r>
              <w:rPr>
                <w:rFonts w:cstheme="minorHAnsi"/>
                <w:sz w:val="20"/>
                <w:szCs w:val="20"/>
              </w:rPr>
              <w:t>Eberl</w:t>
            </w:r>
            <w:r w:rsidRPr="00013724">
              <w:rPr>
                <w:rFonts w:cstheme="minorHAnsi"/>
                <w:sz w:val="20"/>
                <w:szCs w:val="20"/>
              </w:rPr>
              <w:t xml:space="preserve"> </w:t>
            </w:r>
            <w:r w:rsidR="007749DE" w:rsidRPr="00013724">
              <w:rPr>
                <w:rFonts w:cstheme="minorHAnsi"/>
                <w:sz w:val="20"/>
                <w:szCs w:val="20"/>
              </w:rPr>
              <w:t>Network Contractor</w:t>
            </w:r>
          </w:p>
        </w:tc>
        <w:tc>
          <w:tcPr>
            <w:tcW w:w="2700" w:type="dxa"/>
          </w:tcPr>
          <w:p w14:paraId="622164B6" w14:textId="77777777" w:rsidR="007749DE" w:rsidRPr="00013724" w:rsidRDefault="007749DE" w:rsidP="006A3F62">
            <w:pPr>
              <w:rPr>
                <w:rFonts w:cstheme="minorHAnsi"/>
                <w:b/>
                <w:bCs/>
                <w:sz w:val="20"/>
                <w:szCs w:val="20"/>
                <w:lang w:val="en-AU"/>
              </w:rPr>
            </w:pPr>
          </w:p>
        </w:tc>
      </w:tr>
    </w:tbl>
    <w:p w14:paraId="0CC9C808" w14:textId="77777777" w:rsidR="007749DE" w:rsidRPr="00013724" w:rsidRDefault="007749DE" w:rsidP="00555508">
      <w:pPr>
        <w:tabs>
          <w:tab w:val="left" w:pos="720"/>
        </w:tabs>
        <w:spacing w:before="120"/>
        <w:jc w:val="both"/>
        <w:rPr>
          <w:rFonts w:cstheme="minorHAnsi"/>
          <w:sz w:val="20"/>
          <w:szCs w:val="20"/>
        </w:rPr>
      </w:pPr>
    </w:p>
    <w:p w14:paraId="15410A54" w14:textId="272923E4" w:rsidR="006903C1" w:rsidRPr="00013724" w:rsidRDefault="006903C1" w:rsidP="00555508">
      <w:pPr>
        <w:tabs>
          <w:tab w:val="left" w:pos="720"/>
        </w:tabs>
        <w:spacing w:before="120"/>
        <w:jc w:val="both"/>
        <w:rPr>
          <w:rFonts w:cstheme="minorHAnsi"/>
          <w:b/>
          <w:sz w:val="20"/>
          <w:szCs w:val="20"/>
          <w:u w:val="single"/>
        </w:rPr>
      </w:pPr>
      <w:r w:rsidRPr="00013724">
        <w:rPr>
          <w:rFonts w:cstheme="minorHAnsi"/>
          <w:sz w:val="20"/>
          <w:szCs w:val="20"/>
        </w:rPr>
        <w:tab/>
      </w:r>
      <w:r w:rsidR="00C94FB0" w:rsidRPr="00013724">
        <w:rPr>
          <w:rFonts w:cstheme="minorHAnsi"/>
          <w:sz w:val="20"/>
          <w:szCs w:val="20"/>
        </w:rPr>
        <w:t xml:space="preserve">The </w:t>
      </w:r>
      <w:r w:rsidR="007B449A">
        <w:rPr>
          <w:rFonts w:cstheme="minorHAnsi"/>
          <w:sz w:val="20"/>
          <w:szCs w:val="20"/>
        </w:rPr>
        <w:t>Eberl</w:t>
      </w:r>
      <w:r w:rsidR="007B449A" w:rsidRPr="00013724">
        <w:rPr>
          <w:rFonts w:cstheme="minorHAnsi"/>
          <w:sz w:val="20"/>
          <w:szCs w:val="20"/>
        </w:rPr>
        <w:t xml:space="preserve"> </w:t>
      </w:r>
      <w:r w:rsidR="00C94FB0" w:rsidRPr="00013724">
        <w:rPr>
          <w:rFonts w:cstheme="minorHAnsi"/>
          <w:sz w:val="20"/>
          <w:szCs w:val="20"/>
        </w:rPr>
        <w:t>Network Cont</w:t>
      </w:r>
      <w:r w:rsidR="00320E6F" w:rsidRPr="00013724">
        <w:rPr>
          <w:rFonts w:cstheme="minorHAnsi"/>
          <w:sz w:val="20"/>
          <w:szCs w:val="20"/>
        </w:rPr>
        <w:t>r</w:t>
      </w:r>
      <w:r w:rsidR="00C94FB0" w:rsidRPr="00013724">
        <w:rPr>
          <w:rFonts w:cstheme="minorHAnsi"/>
          <w:sz w:val="20"/>
          <w:szCs w:val="20"/>
        </w:rPr>
        <w:t>actor</w:t>
      </w:r>
      <w:r w:rsidR="00DB644F" w:rsidRPr="00013724">
        <w:rPr>
          <w:rFonts w:cstheme="minorHAnsi"/>
          <w:sz w:val="20"/>
          <w:szCs w:val="20"/>
        </w:rPr>
        <w:t xml:space="preserve"> </w:t>
      </w:r>
      <w:r w:rsidR="00C94FB0" w:rsidRPr="00013724">
        <w:rPr>
          <w:rFonts w:cstheme="minorHAnsi"/>
          <w:sz w:val="20"/>
          <w:szCs w:val="20"/>
        </w:rPr>
        <w:t>her</w:t>
      </w:r>
      <w:r w:rsidR="008207BE" w:rsidRPr="00013724">
        <w:rPr>
          <w:rFonts w:cstheme="minorHAnsi"/>
          <w:sz w:val="20"/>
          <w:szCs w:val="20"/>
        </w:rPr>
        <w:t>e</w:t>
      </w:r>
      <w:r w:rsidR="00C94FB0" w:rsidRPr="00013724">
        <w:rPr>
          <w:rFonts w:cstheme="minorHAnsi"/>
          <w:sz w:val="20"/>
          <w:szCs w:val="20"/>
        </w:rPr>
        <w:t>by warrants to the Custome</w:t>
      </w:r>
      <w:r w:rsidR="008207BE" w:rsidRPr="00013724">
        <w:rPr>
          <w:rFonts w:cstheme="minorHAnsi"/>
          <w:sz w:val="20"/>
          <w:szCs w:val="20"/>
        </w:rPr>
        <w:t>r</w:t>
      </w:r>
      <w:r w:rsidR="00C94FB0" w:rsidRPr="00013724">
        <w:rPr>
          <w:rFonts w:cstheme="minorHAnsi"/>
          <w:sz w:val="20"/>
          <w:szCs w:val="20"/>
        </w:rPr>
        <w:t xml:space="preserve"> that the construction serv</w:t>
      </w:r>
      <w:r w:rsidR="00DB2159" w:rsidRPr="00013724">
        <w:rPr>
          <w:rFonts w:cstheme="minorHAnsi"/>
          <w:sz w:val="20"/>
          <w:szCs w:val="20"/>
        </w:rPr>
        <w:t>ices</w:t>
      </w:r>
      <w:r w:rsidR="00C94FB0" w:rsidRPr="00013724">
        <w:rPr>
          <w:rFonts w:cstheme="minorHAnsi"/>
          <w:sz w:val="20"/>
          <w:szCs w:val="20"/>
        </w:rPr>
        <w:t xml:space="preserve"> performed to Customer’s structure (“Structure”), located at the Property Address, to be free from defects in workmanship for a period of three (3) years from the </w:t>
      </w:r>
      <w:r w:rsidR="00320E6F" w:rsidRPr="00013724">
        <w:rPr>
          <w:rFonts w:cstheme="minorHAnsi"/>
          <w:sz w:val="20"/>
          <w:szCs w:val="20"/>
        </w:rPr>
        <w:t>Completion Date, as set forth in the Certificate of Satisfaction</w:t>
      </w:r>
      <w:r w:rsidR="008207BE" w:rsidRPr="00013724">
        <w:rPr>
          <w:rFonts w:cstheme="minorHAnsi"/>
          <w:sz w:val="20"/>
          <w:szCs w:val="20"/>
        </w:rPr>
        <w:t xml:space="preserve"> </w:t>
      </w:r>
      <w:r w:rsidR="00DB2159" w:rsidRPr="00013724">
        <w:rPr>
          <w:rFonts w:cstheme="minorHAnsi"/>
          <w:sz w:val="20"/>
          <w:szCs w:val="20"/>
        </w:rPr>
        <w:t>(the “Limited Warranty”)</w:t>
      </w:r>
      <w:r w:rsidR="00C94FB0" w:rsidRPr="00013724">
        <w:rPr>
          <w:rFonts w:cstheme="minorHAnsi"/>
          <w:sz w:val="20"/>
          <w:szCs w:val="20"/>
        </w:rPr>
        <w:t xml:space="preserve">. </w:t>
      </w:r>
      <w:r w:rsidR="00C94FB0" w:rsidRPr="00013724">
        <w:rPr>
          <w:rFonts w:cstheme="minorHAnsi"/>
          <w:b/>
          <w:sz w:val="20"/>
          <w:szCs w:val="20"/>
          <w:u w:val="single"/>
        </w:rPr>
        <w:t xml:space="preserve">The Limited Warranty </w:t>
      </w:r>
      <w:r w:rsidR="00DB2159" w:rsidRPr="00013724">
        <w:rPr>
          <w:rFonts w:cstheme="minorHAnsi"/>
          <w:b/>
          <w:sz w:val="20"/>
          <w:szCs w:val="20"/>
          <w:u w:val="single"/>
        </w:rPr>
        <w:t>a</w:t>
      </w:r>
      <w:r w:rsidR="00C94FB0" w:rsidRPr="00013724">
        <w:rPr>
          <w:rFonts w:cstheme="minorHAnsi"/>
          <w:b/>
          <w:sz w:val="20"/>
          <w:szCs w:val="20"/>
          <w:u w:val="single"/>
        </w:rPr>
        <w:t xml:space="preserve">pplies and is limited as follows: </w:t>
      </w:r>
    </w:p>
    <w:p w14:paraId="586AECD2" w14:textId="0C06C9F2" w:rsidR="00C94FB0" w:rsidRPr="00013724" w:rsidRDefault="00C94FB0" w:rsidP="00C94FB0">
      <w:pPr>
        <w:tabs>
          <w:tab w:val="left" w:pos="720"/>
        </w:tabs>
        <w:rPr>
          <w:rFonts w:cstheme="minorHAnsi"/>
          <w:sz w:val="20"/>
          <w:szCs w:val="20"/>
        </w:rPr>
      </w:pPr>
    </w:p>
    <w:p w14:paraId="7CEBE2FF" w14:textId="5EC91694" w:rsidR="00C94FB0" w:rsidRPr="00013724" w:rsidRDefault="00C94FB0"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To the construction work performed at the Property Address only as the Property Address remains in the possession of the original </w:t>
      </w:r>
      <w:r w:rsidR="005F3599" w:rsidRPr="00013724">
        <w:rPr>
          <w:rFonts w:cstheme="minorHAnsi"/>
          <w:sz w:val="20"/>
          <w:szCs w:val="20"/>
        </w:rPr>
        <w:t>Customer.</w:t>
      </w:r>
    </w:p>
    <w:p w14:paraId="64BB1A23" w14:textId="77777777" w:rsidR="0063611D" w:rsidRPr="00013724" w:rsidRDefault="0063611D" w:rsidP="007A05FE">
      <w:pPr>
        <w:tabs>
          <w:tab w:val="left" w:pos="720"/>
        </w:tabs>
        <w:jc w:val="both"/>
        <w:rPr>
          <w:rFonts w:cstheme="minorHAnsi"/>
          <w:sz w:val="20"/>
          <w:szCs w:val="20"/>
        </w:rPr>
      </w:pPr>
    </w:p>
    <w:p w14:paraId="7B7DFF3C" w14:textId="2D9247DA" w:rsidR="00C94FB0" w:rsidRPr="00013724" w:rsidRDefault="00C94FB0"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To the construction work performed by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 xml:space="preserve">Network </w:t>
      </w:r>
      <w:r w:rsidR="00320E6F" w:rsidRPr="00013724">
        <w:rPr>
          <w:rFonts w:cstheme="minorHAnsi"/>
          <w:sz w:val="20"/>
          <w:szCs w:val="20"/>
        </w:rPr>
        <w:t xml:space="preserve">Contractor </w:t>
      </w:r>
      <w:r w:rsidRPr="00013724">
        <w:rPr>
          <w:rFonts w:cstheme="minorHAnsi"/>
          <w:sz w:val="20"/>
          <w:szCs w:val="20"/>
        </w:rPr>
        <w:t>that has not been subject to accident, misuse, or abuse after Contractor completed the work.</w:t>
      </w:r>
    </w:p>
    <w:p w14:paraId="72A85C56" w14:textId="77777777" w:rsidR="0063611D" w:rsidRPr="00013724" w:rsidRDefault="0063611D" w:rsidP="007A05FE">
      <w:pPr>
        <w:tabs>
          <w:tab w:val="left" w:pos="720"/>
        </w:tabs>
        <w:jc w:val="both"/>
        <w:rPr>
          <w:rFonts w:cstheme="minorHAnsi"/>
          <w:sz w:val="20"/>
          <w:szCs w:val="20"/>
        </w:rPr>
      </w:pPr>
    </w:p>
    <w:p w14:paraId="1AD7C5E2" w14:textId="7852E0B4" w:rsidR="00C94FB0" w:rsidRPr="00013724" w:rsidRDefault="00C94FB0"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To the construction work that </w:t>
      </w:r>
      <w:r w:rsidR="0063611D" w:rsidRPr="00013724">
        <w:rPr>
          <w:rFonts w:cstheme="minorHAnsi"/>
          <w:sz w:val="20"/>
          <w:szCs w:val="20"/>
        </w:rPr>
        <w:t xml:space="preserve">has not been modified, altered, defaced, or had repairs made or attempted by others, after the </w:t>
      </w:r>
      <w:r w:rsidR="007B449A">
        <w:rPr>
          <w:rFonts w:cstheme="minorHAnsi"/>
          <w:sz w:val="20"/>
          <w:szCs w:val="20"/>
        </w:rPr>
        <w:t>Eberl</w:t>
      </w:r>
      <w:r w:rsidR="007B449A" w:rsidRPr="00013724">
        <w:rPr>
          <w:rFonts w:cstheme="minorHAnsi"/>
          <w:sz w:val="20"/>
          <w:szCs w:val="20"/>
        </w:rPr>
        <w:t xml:space="preserve"> </w:t>
      </w:r>
      <w:r w:rsidR="0063611D" w:rsidRPr="00013724">
        <w:rPr>
          <w:rFonts w:cstheme="minorHAnsi"/>
          <w:sz w:val="20"/>
          <w:szCs w:val="20"/>
        </w:rPr>
        <w:t xml:space="preserve">Network </w:t>
      </w:r>
      <w:r w:rsidR="00320E6F" w:rsidRPr="00013724">
        <w:rPr>
          <w:rFonts w:cstheme="minorHAnsi"/>
          <w:sz w:val="20"/>
          <w:szCs w:val="20"/>
        </w:rPr>
        <w:t xml:space="preserve">Contractor </w:t>
      </w:r>
      <w:r w:rsidR="0063611D" w:rsidRPr="00013724">
        <w:rPr>
          <w:rFonts w:cstheme="minorHAnsi"/>
          <w:sz w:val="20"/>
          <w:szCs w:val="20"/>
        </w:rPr>
        <w:t>completed the work.</w:t>
      </w:r>
    </w:p>
    <w:p w14:paraId="5D6B64C4" w14:textId="77777777" w:rsidR="0063611D" w:rsidRPr="00013724" w:rsidRDefault="0063611D" w:rsidP="007A05FE">
      <w:pPr>
        <w:tabs>
          <w:tab w:val="left" w:pos="720"/>
        </w:tabs>
        <w:jc w:val="both"/>
        <w:rPr>
          <w:rFonts w:cstheme="minorHAnsi"/>
          <w:sz w:val="20"/>
          <w:szCs w:val="20"/>
        </w:rPr>
      </w:pPr>
    </w:p>
    <w:p w14:paraId="5D22B255" w14:textId="2C5C58A5" w:rsidR="0063611D" w:rsidRPr="00013724" w:rsidRDefault="0063611D"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Notice. The Customer will immediately notify, within 10 business days of the first knowledge of any defect(s), the </w:t>
      </w:r>
      <w:r w:rsidR="007B449A">
        <w:rPr>
          <w:rFonts w:cstheme="minorHAnsi"/>
          <w:sz w:val="20"/>
          <w:szCs w:val="20"/>
        </w:rPr>
        <w:t>Eberl</w:t>
      </w:r>
      <w:r w:rsidR="007B449A" w:rsidRPr="00013724">
        <w:rPr>
          <w:rFonts w:cstheme="minorHAnsi"/>
          <w:sz w:val="20"/>
          <w:szCs w:val="20"/>
        </w:rPr>
        <w:t xml:space="preserve"> </w:t>
      </w:r>
      <w:r w:rsidR="00320E6F" w:rsidRPr="00013724">
        <w:rPr>
          <w:rFonts w:cstheme="minorHAnsi"/>
          <w:sz w:val="20"/>
          <w:szCs w:val="20"/>
        </w:rPr>
        <w:t>Network Contractor</w:t>
      </w:r>
      <w:r w:rsidRPr="00013724">
        <w:rPr>
          <w:rFonts w:cstheme="minorHAnsi"/>
          <w:sz w:val="20"/>
          <w:szCs w:val="20"/>
        </w:rPr>
        <w:t xml:space="preserve"> at the contact information below. </w:t>
      </w:r>
    </w:p>
    <w:p w14:paraId="48E2D631" w14:textId="4C327FC0" w:rsidR="0063611D" w:rsidRPr="00013724" w:rsidRDefault="0063611D" w:rsidP="0063611D">
      <w:pPr>
        <w:pStyle w:val="ListParagraph"/>
        <w:tabs>
          <w:tab w:val="left" w:pos="720"/>
        </w:tabs>
        <w:ind w:left="1440"/>
        <w:rPr>
          <w:rFonts w:cstheme="minorHAnsi"/>
          <w:sz w:val="20"/>
          <w:szCs w:val="20"/>
        </w:rPr>
      </w:pPr>
      <w:r w:rsidRPr="00013724">
        <w:rPr>
          <w:rFonts w:cstheme="minorHAnsi"/>
          <w:sz w:val="20"/>
          <w:szCs w:val="20"/>
        </w:rPr>
        <w:tab/>
      </w:r>
    </w:p>
    <w:p w14:paraId="485BCAFB" w14:textId="18497D04" w:rsidR="0063611D" w:rsidRPr="00013724" w:rsidRDefault="0063611D" w:rsidP="0063611D">
      <w:pPr>
        <w:pStyle w:val="ListParagraph"/>
        <w:tabs>
          <w:tab w:val="left" w:pos="720"/>
        </w:tabs>
        <w:ind w:left="1440"/>
        <w:rPr>
          <w:rFonts w:cstheme="minorHAnsi"/>
          <w:b/>
          <w:sz w:val="20"/>
          <w:szCs w:val="20"/>
          <w:u w:val="single"/>
        </w:rPr>
      </w:pPr>
      <w:r w:rsidRPr="00013724">
        <w:rPr>
          <w:rFonts w:cstheme="minorHAnsi"/>
          <w:sz w:val="20"/>
          <w:szCs w:val="20"/>
        </w:rPr>
        <w:tab/>
      </w:r>
      <w:r w:rsidRPr="00013724">
        <w:rPr>
          <w:rFonts w:cstheme="minorHAnsi"/>
          <w:b/>
          <w:sz w:val="20"/>
          <w:szCs w:val="20"/>
          <w:u w:val="single"/>
        </w:rPr>
        <w:t>Warranty Notices Shall Be Made to:</w:t>
      </w:r>
    </w:p>
    <w:p w14:paraId="152296E7" w14:textId="7DC62F5D" w:rsidR="00320E6F" w:rsidRPr="00013724" w:rsidRDefault="0063611D" w:rsidP="00320E6F">
      <w:pPr>
        <w:pStyle w:val="ListParagraph"/>
        <w:tabs>
          <w:tab w:val="left" w:pos="720"/>
        </w:tabs>
        <w:ind w:left="1440"/>
        <w:rPr>
          <w:rFonts w:cstheme="minorHAnsi"/>
          <w:sz w:val="20"/>
          <w:szCs w:val="20"/>
        </w:rPr>
      </w:pPr>
      <w:r w:rsidRPr="00013724">
        <w:rPr>
          <w:rFonts w:cstheme="minorHAnsi"/>
          <w:sz w:val="20"/>
          <w:szCs w:val="20"/>
        </w:rPr>
        <w:tab/>
      </w:r>
      <w:r w:rsidR="006C7A34" w:rsidRPr="00013724">
        <w:rPr>
          <w:rFonts w:cstheme="minorHAnsi"/>
          <w:sz w:val="20"/>
          <w:szCs w:val="20"/>
        </w:rPr>
        <w:t>________________</w:t>
      </w:r>
      <w:r w:rsidR="00320E6F" w:rsidRPr="00013724">
        <w:rPr>
          <w:rFonts w:cstheme="minorHAnsi"/>
          <w:sz w:val="20"/>
          <w:szCs w:val="20"/>
        </w:rPr>
        <w:br/>
      </w:r>
      <w:r w:rsidR="00320E6F" w:rsidRPr="00013724">
        <w:rPr>
          <w:rFonts w:cstheme="minorHAnsi"/>
          <w:sz w:val="20"/>
          <w:szCs w:val="20"/>
        </w:rPr>
        <w:tab/>
        <w:t>________________</w:t>
      </w:r>
    </w:p>
    <w:p w14:paraId="4E467C2F" w14:textId="74ACB854" w:rsidR="00320E6F" w:rsidRPr="00013724" w:rsidRDefault="00320E6F" w:rsidP="00320E6F">
      <w:pPr>
        <w:pStyle w:val="ListParagraph"/>
        <w:tabs>
          <w:tab w:val="left" w:pos="720"/>
        </w:tabs>
        <w:ind w:left="1440"/>
        <w:rPr>
          <w:rFonts w:cstheme="minorHAnsi"/>
          <w:sz w:val="20"/>
          <w:szCs w:val="20"/>
        </w:rPr>
      </w:pPr>
      <w:r w:rsidRPr="00013724">
        <w:rPr>
          <w:rFonts w:cstheme="minorHAnsi"/>
          <w:sz w:val="20"/>
          <w:szCs w:val="20"/>
        </w:rPr>
        <w:tab/>
        <w:t>________________</w:t>
      </w:r>
    </w:p>
    <w:p w14:paraId="2D4A21A4" w14:textId="0AA9ABE3" w:rsidR="0063611D" w:rsidRPr="00013724" w:rsidRDefault="00320E6F" w:rsidP="007A05FE">
      <w:pPr>
        <w:pStyle w:val="ListParagraph"/>
        <w:rPr>
          <w:rFonts w:cstheme="minorHAnsi"/>
          <w:sz w:val="20"/>
          <w:szCs w:val="20"/>
        </w:rPr>
      </w:pPr>
      <w:r w:rsidRPr="00013724">
        <w:rPr>
          <w:rFonts w:cstheme="minorHAnsi"/>
          <w:sz w:val="20"/>
          <w:szCs w:val="20"/>
        </w:rPr>
        <w:tab/>
      </w:r>
      <w:r w:rsidR="006F636A" w:rsidRPr="00013724">
        <w:rPr>
          <w:rFonts w:cstheme="minorHAnsi"/>
          <w:sz w:val="20"/>
          <w:szCs w:val="20"/>
        </w:rPr>
        <w:tab/>
      </w:r>
      <w:r w:rsidRPr="00013724">
        <w:rPr>
          <w:rFonts w:cstheme="minorHAnsi"/>
          <w:sz w:val="20"/>
          <w:szCs w:val="20"/>
        </w:rPr>
        <w:t>________________</w:t>
      </w:r>
    </w:p>
    <w:p w14:paraId="5BDE5B49" w14:textId="77777777" w:rsidR="0063611D" w:rsidRPr="00013724" w:rsidRDefault="0063611D" w:rsidP="0063611D">
      <w:pPr>
        <w:pStyle w:val="ListParagraph"/>
        <w:tabs>
          <w:tab w:val="left" w:pos="720"/>
        </w:tabs>
        <w:ind w:left="1440"/>
        <w:rPr>
          <w:rFonts w:cstheme="minorHAnsi"/>
          <w:sz w:val="20"/>
          <w:szCs w:val="20"/>
        </w:rPr>
      </w:pPr>
    </w:p>
    <w:p w14:paraId="78BC6EB0" w14:textId="32EBC28C" w:rsidR="0063611D" w:rsidRPr="00013724" w:rsidRDefault="005F3599"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The </w:t>
      </w:r>
      <w:r w:rsidR="0063611D" w:rsidRPr="00013724">
        <w:rPr>
          <w:rFonts w:cstheme="minorHAnsi"/>
          <w:sz w:val="20"/>
          <w:szCs w:val="20"/>
        </w:rPr>
        <w:t xml:space="preserve">Customer will cooperate in granting access to the </w:t>
      </w:r>
      <w:r w:rsidR="007B449A">
        <w:rPr>
          <w:rFonts w:cstheme="minorHAnsi"/>
          <w:sz w:val="20"/>
          <w:szCs w:val="20"/>
        </w:rPr>
        <w:t>Eberl</w:t>
      </w:r>
      <w:r w:rsidR="007B449A" w:rsidRPr="00013724">
        <w:rPr>
          <w:rFonts w:cstheme="minorHAnsi"/>
          <w:sz w:val="20"/>
          <w:szCs w:val="20"/>
        </w:rPr>
        <w:t xml:space="preserve"> </w:t>
      </w:r>
      <w:r w:rsidR="0063611D" w:rsidRPr="00013724">
        <w:rPr>
          <w:rFonts w:cstheme="minorHAnsi"/>
          <w:sz w:val="20"/>
          <w:szCs w:val="20"/>
        </w:rPr>
        <w:t xml:space="preserve">Network </w:t>
      </w:r>
      <w:r w:rsidR="00320E6F" w:rsidRPr="00013724">
        <w:rPr>
          <w:rFonts w:cstheme="minorHAnsi"/>
          <w:sz w:val="20"/>
          <w:szCs w:val="20"/>
        </w:rPr>
        <w:t xml:space="preserve">Contractor </w:t>
      </w:r>
      <w:r w:rsidR="0063611D" w:rsidRPr="00013724">
        <w:rPr>
          <w:rFonts w:cstheme="minorHAnsi"/>
          <w:sz w:val="20"/>
          <w:szCs w:val="20"/>
        </w:rPr>
        <w:t xml:space="preserve">to the Structure </w:t>
      </w:r>
      <w:proofErr w:type="gramStart"/>
      <w:r w:rsidR="0063611D" w:rsidRPr="00013724">
        <w:rPr>
          <w:rFonts w:cstheme="minorHAnsi"/>
          <w:sz w:val="20"/>
          <w:szCs w:val="20"/>
        </w:rPr>
        <w:t>in order to</w:t>
      </w:r>
      <w:proofErr w:type="gramEnd"/>
      <w:r w:rsidR="0063611D" w:rsidRPr="00013724">
        <w:rPr>
          <w:rFonts w:cstheme="minorHAnsi"/>
          <w:sz w:val="20"/>
          <w:szCs w:val="20"/>
        </w:rPr>
        <w:t xml:space="preserve"> inspect all areas associated with any warranty claim. </w:t>
      </w:r>
    </w:p>
    <w:p w14:paraId="4936B23D" w14:textId="77777777" w:rsidR="00412DFA" w:rsidRPr="00013724" w:rsidRDefault="00412DFA" w:rsidP="007A05FE">
      <w:pPr>
        <w:tabs>
          <w:tab w:val="left" w:pos="720"/>
        </w:tabs>
        <w:jc w:val="both"/>
        <w:rPr>
          <w:rFonts w:cstheme="minorHAnsi"/>
          <w:sz w:val="20"/>
          <w:szCs w:val="20"/>
        </w:rPr>
      </w:pPr>
    </w:p>
    <w:p w14:paraId="12E6E218" w14:textId="42E2FED6" w:rsidR="0063611D" w:rsidRPr="00013724" w:rsidRDefault="0063611D"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Approval of all warranty claims and settlements, and approval or all remedies covered by this Limited Warranty, shall be the sole discretion of </w:t>
      </w:r>
      <w:r w:rsidR="00320E6F" w:rsidRPr="00013724">
        <w:rPr>
          <w:rFonts w:cstheme="minorHAnsi"/>
          <w:sz w:val="20"/>
          <w:szCs w:val="20"/>
        </w:rPr>
        <w:t xml:space="preserve">the </w:t>
      </w:r>
      <w:r w:rsidR="007B449A">
        <w:rPr>
          <w:rFonts w:cstheme="minorHAnsi"/>
          <w:sz w:val="20"/>
          <w:szCs w:val="20"/>
        </w:rPr>
        <w:t>Eberl</w:t>
      </w:r>
      <w:r w:rsidR="007B449A" w:rsidRPr="00013724">
        <w:rPr>
          <w:rFonts w:cstheme="minorHAnsi"/>
          <w:sz w:val="20"/>
          <w:szCs w:val="20"/>
        </w:rPr>
        <w:t xml:space="preserve"> </w:t>
      </w:r>
      <w:r w:rsidR="00320E6F" w:rsidRPr="00013724">
        <w:rPr>
          <w:rFonts w:cstheme="minorHAnsi"/>
          <w:sz w:val="20"/>
          <w:szCs w:val="20"/>
        </w:rPr>
        <w:t>Network Contractor</w:t>
      </w:r>
      <w:r w:rsidRPr="00013724">
        <w:rPr>
          <w:rFonts w:cstheme="minorHAnsi"/>
          <w:sz w:val="20"/>
          <w:szCs w:val="20"/>
        </w:rPr>
        <w:t xml:space="preserve">. </w:t>
      </w:r>
    </w:p>
    <w:p w14:paraId="5F7BEC4B" w14:textId="77777777" w:rsidR="00412DFA" w:rsidRPr="00013724" w:rsidRDefault="00412DFA" w:rsidP="007A05FE">
      <w:pPr>
        <w:tabs>
          <w:tab w:val="left" w:pos="720"/>
        </w:tabs>
        <w:jc w:val="both"/>
        <w:rPr>
          <w:rFonts w:cstheme="minorHAnsi"/>
          <w:sz w:val="20"/>
          <w:szCs w:val="20"/>
        </w:rPr>
      </w:pPr>
    </w:p>
    <w:p w14:paraId="42B911E1" w14:textId="1C68E7B7" w:rsidR="0063611D" w:rsidRPr="00013724" w:rsidRDefault="005F3599"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The </w:t>
      </w:r>
      <w:r w:rsidR="0063611D" w:rsidRPr="00013724">
        <w:rPr>
          <w:rFonts w:cstheme="minorHAnsi"/>
          <w:sz w:val="20"/>
          <w:szCs w:val="20"/>
        </w:rPr>
        <w:t xml:space="preserve">Customer will </w:t>
      </w:r>
      <w:r w:rsidRPr="00013724">
        <w:rPr>
          <w:rFonts w:cstheme="minorHAnsi"/>
          <w:sz w:val="20"/>
          <w:szCs w:val="20"/>
        </w:rPr>
        <w:t xml:space="preserve">make all reasonable efforts to </w:t>
      </w:r>
      <w:r w:rsidR="0063611D" w:rsidRPr="00013724">
        <w:rPr>
          <w:rFonts w:cstheme="minorHAnsi"/>
          <w:sz w:val="20"/>
          <w:szCs w:val="20"/>
        </w:rPr>
        <w:t xml:space="preserve">cooperate with the </w:t>
      </w:r>
      <w:r w:rsidR="007B449A">
        <w:rPr>
          <w:rFonts w:cstheme="minorHAnsi"/>
          <w:sz w:val="20"/>
          <w:szCs w:val="20"/>
        </w:rPr>
        <w:t>Eberl</w:t>
      </w:r>
      <w:r w:rsidR="007B449A" w:rsidRPr="00013724">
        <w:rPr>
          <w:rFonts w:cstheme="minorHAnsi"/>
          <w:sz w:val="20"/>
          <w:szCs w:val="20"/>
        </w:rPr>
        <w:t xml:space="preserve"> </w:t>
      </w:r>
      <w:r w:rsidR="0063611D" w:rsidRPr="00013724">
        <w:rPr>
          <w:rFonts w:cstheme="minorHAnsi"/>
          <w:sz w:val="20"/>
          <w:szCs w:val="20"/>
        </w:rPr>
        <w:t xml:space="preserve">Network </w:t>
      </w:r>
      <w:r w:rsidR="00320E6F" w:rsidRPr="00013724">
        <w:rPr>
          <w:rFonts w:cstheme="minorHAnsi"/>
          <w:sz w:val="20"/>
          <w:szCs w:val="20"/>
        </w:rPr>
        <w:t>Contractor</w:t>
      </w:r>
      <w:r w:rsidR="0063611D" w:rsidRPr="00013724">
        <w:rPr>
          <w:rFonts w:cstheme="minorHAnsi"/>
          <w:sz w:val="20"/>
          <w:szCs w:val="20"/>
        </w:rPr>
        <w:t xml:space="preserve">. </w:t>
      </w:r>
      <w:r w:rsidR="00320E6F" w:rsidRPr="00013724">
        <w:rPr>
          <w:rFonts w:cstheme="minorHAnsi"/>
          <w:sz w:val="20"/>
          <w:szCs w:val="20"/>
        </w:rPr>
        <w:t xml:space="preserve">The </w:t>
      </w:r>
      <w:r w:rsidR="007B449A">
        <w:rPr>
          <w:rFonts w:cstheme="minorHAnsi"/>
          <w:sz w:val="20"/>
          <w:szCs w:val="20"/>
        </w:rPr>
        <w:t>Eberl</w:t>
      </w:r>
      <w:r w:rsidR="007B449A" w:rsidRPr="00013724">
        <w:rPr>
          <w:rFonts w:cstheme="minorHAnsi"/>
          <w:sz w:val="20"/>
          <w:szCs w:val="20"/>
        </w:rPr>
        <w:t xml:space="preserve"> </w:t>
      </w:r>
      <w:r w:rsidR="0063611D" w:rsidRPr="00013724">
        <w:rPr>
          <w:rFonts w:cstheme="minorHAnsi"/>
          <w:sz w:val="20"/>
          <w:szCs w:val="20"/>
        </w:rPr>
        <w:t xml:space="preserve">Network </w:t>
      </w:r>
      <w:r w:rsidR="00320E6F" w:rsidRPr="00013724">
        <w:rPr>
          <w:rFonts w:cstheme="minorHAnsi"/>
          <w:sz w:val="20"/>
          <w:szCs w:val="20"/>
        </w:rPr>
        <w:t xml:space="preserve">Contractor </w:t>
      </w:r>
      <w:r w:rsidR="0063611D" w:rsidRPr="00013724">
        <w:rPr>
          <w:rFonts w:cstheme="minorHAnsi"/>
          <w:sz w:val="20"/>
          <w:szCs w:val="20"/>
        </w:rPr>
        <w:t xml:space="preserve">will be given the first opportunity to make any repairs, </w:t>
      </w:r>
      <w:r w:rsidR="00412DFA" w:rsidRPr="00013724">
        <w:rPr>
          <w:rFonts w:cstheme="minorHAnsi"/>
          <w:sz w:val="20"/>
          <w:szCs w:val="20"/>
        </w:rPr>
        <w:t xml:space="preserve">or placement, or corrections to any defective construction at no cost to the Customer within a reasonable </w:t>
      </w:r>
      <w:proofErr w:type="gramStart"/>
      <w:r w:rsidR="00412DFA" w:rsidRPr="00013724">
        <w:rPr>
          <w:rFonts w:cstheme="minorHAnsi"/>
          <w:sz w:val="20"/>
          <w:szCs w:val="20"/>
        </w:rPr>
        <w:t>period of time</w:t>
      </w:r>
      <w:proofErr w:type="gramEnd"/>
      <w:r w:rsidR="00412DFA" w:rsidRPr="00013724">
        <w:rPr>
          <w:rFonts w:cstheme="minorHAnsi"/>
          <w:sz w:val="20"/>
          <w:szCs w:val="20"/>
        </w:rPr>
        <w:t xml:space="preserve">. </w:t>
      </w:r>
    </w:p>
    <w:p w14:paraId="2A89FD2E" w14:textId="77777777" w:rsidR="00412DFA" w:rsidRPr="00013724" w:rsidRDefault="00412DFA" w:rsidP="007A05FE">
      <w:pPr>
        <w:tabs>
          <w:tab w:val="left" w:pos="720"/>
        </w:tabs>
        <w:jc w:val="both"/>
        <w:rPr>
          <w:rFonts w:cstheme="minorHAnsi"/>
          <w:sz w:val="20"/>
          <w:szCs w:val="20"/>
        </w:rPr>
      </w:pPr>
    </w:p>
    <w:p w14:paraId="12AF1F5A" w14:textId="4BB49178" w:rsidR="00412DFA" w:rsidRPr="00013724" w:rsidRDefault="00412DFA"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Under no circumstances shall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 xml:space="preserve">Network </w:t>
      </w:r>
      <w:r w:rsidR="00320E6F" w:rsidRPr="00013724">
        <w:rPr>
          <w:rFonts w:cstheme="minorHAnsi"/>
          <w:sz w:val="20"/>
          <w:szCs w:val="20"/>
        </w:rPr>
        <w:t xml:space="preserve">Contractor </w:t>
      </w:r>
      <w:r w:rsidRPr="00013724">
        <w:rPr>
          <w:rFonts w:cstheme="minorHAnsi"/>
          <w:sz w:val="20"/>
          <w:szCs w:val="20"/>
        </w:rPr>
        <w:t xml:space="preserve">be liable by virtue of this </w:t>
      </w:r>
      <w:r w:rsidR="000F5C3A" w:rsidRPr="00013724">
        <w:rPr>
          <w:rFonts w:cstheme="minorHAnsi"/>
          <w:sz w:val="20"/>
          <w:szCs w:val="20"/>
        </w:rPr>
        <w:t>Limited W</w:t>
      </w:r>
      <w:r w:rsidRPr="00013724">
        <w:rPr>
          <w:rFonts w:cstheme="minorHAnsi"/>
          <w:sz w:val="20"/>
          <w:szCs w:val="20"/>
        </w:rPr>
        <w:t xml:space="preserve">arranty or otherwise for damage sustained by any person or property, including, but not limited to, indirect, secondary, or consequential damages of any nature however arising out of the use or inability to use the Property Address because of any construction defects. </w:t>
      </w:r>
    </w:p>
    <w:p w14:paraId="02D75081" w14:textId="77777777" w:rsidR="00412DFA" w:rsidRPr="00013724" w:rsidRDefault="00412DFA" w:rsidP="007A05FE">
      <w:pPr>
        <w:pStyle w:val="ListParagraph"/>
        <w:jc w:val="both"/>
        <w:rPr>
          <w:rFonts w:cstheme="minorHAnsi"/>
          <w:sz w:val="20"/>
          <w:szCs w:val="20"/>
        </w:rPr>
      </w:pPr>
    </w:p>
    <w:p w14:paraId="55A05485" w14:textId="769F5B0E" w:rsidR="00412DFA" w:rsidRPr="00013724" w:rsidRDefault="00412DFA"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No other warranties: NO OTHER EXPRESS WARRANTY IS GIVEN BY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 xml:space="preserve">NETWORK CONTRACTOR TO HONOR. THE REPAIR OF THE SUBJECT PROPERTY IS THE EXCLUSIVE REMEDY. THERE ARE NO WARRANTIES THAT EXTEND BEYOND THE DESCRIPTION ON THE FACE HEREOF. ALL IMPLIED WARRANTIES, AND SPECIFICALLY THE IMPLIED WARRANTIES OF MERCHANTABILITY AND FITNESS FOR ANY PARTICULAR PURPOSE ARE EXPRESSLY EXCLUDED AND DISCLAIMED. </w:t>
      </w:r>
    </w:p>
    <w:p w14:paraId="42764BF1" w14:textId="77777777" w:rsidR="00BE6E7D" w:rsidRPr="00013724" w:rsidRDefault="00BE6E7D" w:rsidP="007A05FE">
      <w:pPr>
        <w:pStyle w:val="ListParagraph"/>
        <w:jc w:val="both"/>
        <w:rPr>
          <w:rFonts w:cstheme="minorHAnsi"/>
          <w:sz w:val="20"/>
          <w:szCs w:val="20"/>
        </w:rPr>
      </w:pPr>
    </w:p>
    <w:p w14:paraId="6C242A43" w14:textId="5AA8DB4A" w:rsidR="00BE6E7D" w:rsidRPr="00013724" w:rsidRDefault="00BE6E7D"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Incidental or consequential damages: UNDER NO CIRCUMSTANCE SHALL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 xml:space="preserve">NETWORK CONTRACTOR BE LIABLE TO THE </w:t>
      </w:r>
      <w:r w:rsidR="00320E6F" w:rsidRPr="00013724">
        <w:rPr>
          <w:rFonts w:cstheme="minorHAnsi"/>
          <w:sz w:val="20"/>
          <w:szCs w:val="20"/>
        </w:rPr>
        <w:t xml:space="preserve">CUSTOMER </w:t>
      </w:r>
      <w:r w:rsidRPr="00013724">
        <w:rPr>
          <w:rFonts w:cstheme="minorHAnsi"/>
          <w:sz w:val="20"/>
          <w:szCs w:val="20"/>
        </w:rPr>
        <w:t>OR ANY OTHER PERSON FOR ANY INCIDENTAL, SPECIAL, CONSEQUENTIAL, OR OTHER DAMAGES INCLUDING, BUT NOT LIMITED TO, LOSS OF PROFITS OR DAMAGE TO OR LOSS OF USE OF THE PROPERTY ADDRESS</w:t>
      </w:r>
      <w:r w:rsidR="00320E6F" w:rsidRPr="00013724">
        <w:rPr>
          <w:rFonts w:cstheme="minorHAnsi"/>
          <w:sz w:val="20"/>
          <w:szCs w:val="20"/>
        </w:rPr>
        <w:t xml:space="preserve"> </w:t>
      </w:r>
      <w:r w:rsidRPr="00013724">
        <w:rPr>
          <w:rFonts w:cstheme="minorHAnsi"/>
          <w:sz w:val="20"/>
          <w:szCs w:val="20"/>
        </w:rPr>
        <w:t xml:space="preserve">OR ITS CONTENTS, WHETHER ARISING OUT OF BREACH OF WARRANTY, BREACH OF CONTRACT, OR UNDER ANY OTHER THEORY OF LAW. </w:t>
      </w:r>
    </w:p>
    <w:p w14:paraId="55F4D5F9" w14:textId="77777777" w:rsidR="00BE6E7D" w:rsidRPr="00013724" w:rsidRDefault="00BE6E7D" w:rsidP="007A05FE">
      <w:pPr>
        <w:pStyle w:val="ListParagraph"/>
        <w:jc w:val="both"/>
        <w:rPr>
          <w:rFonts w:cstheme="minorHAnsi"/>
          <w:sz w:val="20"/>
          <w:szCs w:val="20"/>
        </w:rPr>
      </w:pPr>
    </w:p>
    <w:p w14:paraId="06751D61" w14:textId="3D30D437" w:rsidR="00BE6E7D" w:rsidRPr="00013724" w:rsidRDefault="00BE6E7D"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Payment:  This </w:t>
      </w:r>
      <w:r w:rsidR="005F3599" w:rsidRPr="00013724">
        <w:rPr>
          <w:rFonts w:cstheme="minorHAnsi"/>
          <w:sz w:val="20"/>
          <w:szCs w:val="20"/>
        </w:rPr>
        <w:t>Limited W</w:t>
      </w:r>
      <w:r w:rsidRPr="00013724">
        <w:rPr>
          <w:rFonts w:cstheme="minorHAnsi"/>
          <w:sz w:val="20"/>
          <w:szCs w:val="20"/>
        </w:rPr>
        <w:t xml:space="preserve">arranty shall not be or become effective unless and until all payments have been made in full for the services performed pursuant to the Work Authorization executed by the Customer and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 xml:space="preserve">Network </w:t>
      </w:r>
      <w:r w:rsidR="00320E6F" w:rsidRPr="00013724">
        <w:rPr>
          <w:rFonts w:cstheme="minorHAnsi"/>
          <w:sz w:val="20"/>
          <w:szCs w:val="20"/>
        </w:rPr>
        <w:t>Contractor</w:t>
      </w:r>
      <w:r w:rsidRPr="00013724">
        <w:rPr>
          <w:rFonts w:cstheme="minorHAnsi"/>
          <w:sz w:val="20"/>
          <w:szCs w:val="20"/>
        </w:rPr>
        <w:t xml:space="preserve">. </w:t>
      </w:r>
    </w:p>
    <w:p w14:paraId="0BC41E3A" w14:textId="77777777" w:rsidR="00BE6E7D" w:rsidRPr="00013724" w:rsidRDefault="00BE6E7D" w:rsidP="007A05FE">
      <w:pPr>
        <w:pStyle w:val="ListParagraph"/>
        <w:jc w:val="both"/>
        <w:rPr>
          <w:rFonts w:cstheme="minorHAnsi"/>
          <w:sz w:val="20"/>
          <w:szCs w:val="20"/>
        </w:rPr>
      </w:pPr>
    </w:p>
    <w:p w14:paraId="7E2DBDAA" w14:textId="30B7CAA7" w:rsidR="00C94FB0" w:rsidRPr="00013724" w:rsidRDefault="00F87866" w:rsidP="007A05FE">
      <w:pPr>
        <w:pStyle w:val="ListParagraph"/>
        <w:numPr>
          <w:ilvl w:val="0"/>
          <w:numId w:val="1"/>
        </w:numPr>
        <w:tabs>
          <w:tab w:val="left" w:pos="720"/>
        </w:tabs>
        <w:jc w:val="both"/>
        <w:rPr>
          <w:rFonts w:cstheme="minorHAnsi"/>
          <w:sz w:val="20"/>
          <w:szCs w:val="20"/>
        </w:rPr>
      </w:pPr>
      <w:r w:rsidRPr="00013724">
        <w:rPr>
          <w:rFonts w:cstheme="minorHAnsi"/>
          <w:sz w:val="20"/>
          <w:szCs w:val="20"/>
        </w:rPr>
        <w:t xml:space="preserve">It is expressly understood and agreed by the </w:t>
      </w:r>
      <w:r w:rsidR="006F636A" w:rsidRPr="00013724">
        <w:rPr>
          <w:rFonts w:cstheme="minorHAnsi"/>
          <w:sz w:val="20"/>
          <w:szCs w:val="20"/>
        </w:rPr>
        <w:t>C</w:t>
      </w:r>
      <w:r w:rsidRPr="00013724">
        <w:rPr>
          <w:rFonts w:cstheme="minorHAnsi"/>
          <w:sz w:val="20"/>
          <w:szCs w:val="20"/>
        </w:rPr>
        <w:t xml:space="preserve">ustomer that this </w:t>
      </w:r>
      <w:r w:rsidR="006F636A" w:rsidRPr="00013724">
        <w:rPr>
          <w:rFonts w:cstheme="minorHAnsi"/>
          <w:sz w:val="20"/>
          <w:szCs w:val="20"/>
        </w:rPr>
        <w:t>L</w:t>
      </w:r>
      <w:r w:rsidRPr="00013724">
        <w:rPr>
          <w:rFonts w:cstheme="minorHAnsi"/>
          <w:sz w:val="20"/>
          <w:szCs w:val="20"/>
        </w:rPr>
        <w:t xml:space="preserve">imited </w:t>
      </w:r>
      <w:r w:rsidR="006F636A" w:rsidRPr="00013724">
        <w:rPr>
          <w:rFonts w:cstheme="minorHAnsi"/>
          <w:sz w:val="20"/>
          <w:szCs w:val="20"/>
        </w:rPr>
        <w:t>W</w:t>
      </w:r>
      <w:r w:rsidRPr="00013724">
        <w:rPr>
          <w:rFonts w:cstheme="minorHAnsi"/>
          <w:sz w:val="20"/>
          <w:szCs w:val="20"/>
        </w:rPr>
        <w:t xml:space="preserve">arranty </w:t>
      </w:r>
      <w:r w:rsidR="006F636A" w:rsidRPr="00013724">
        <w:rPr>
          <w:rFonts w:cstheme="minorHAnsi"/>
          <w:sz w:val="20"/>
          <w:szCs w:val="20"/>
        </w:rPr>
        <w:t>C</w:t>
      </w:r>
      <w:r w:rsidRPr="00013724">
        <w:rPr>
          <w:rFonts w:cstheme="minorHAnsi"/>
          <w:sz w:val="20"/>
          <w:szCs w:val="20"/>
        </w:rPr>
        <w:t xml:space="preserve">ertificate is provided exclusively by the </w:t>
      </w:r>
      <w:r w:rsidR="007B449A">
        <w:rPr>
          <w:rFonts w:cstheme="minorHAnsi"/>
          <w:sz w:val="20"/>
          <w:szCs w:val="20"/>
        </w:rPr>
        <w:t>Eberl</w:t>
      </w:r>
      <w:r w:rsidR="007B449A" w:rsidRPr="00013724">
        <w:rPr>
          <w:rFonts w:cstheme="minorHAnsi"/>
          <w:sz w:val="20"/>
          <w:szCs w:val="20"/>
        </w:rPr>
        <w:t xml:space="preserve"> </w:t>
      </w:r>
      <w:r w:rsidRPr="00013724">
        <w:rPr>
          <w:rFonts w:cstheme="minorHAnsi"/>
          <w:sz w:val="20"/>
          <w:szCs w:val="20"/>
        </w:rPr>
        <w:t>Network Contractor.</w:t>
      </w:r>
      <w:r w:rsidR="006F636A" w:rsidRPr="00013724">
        <w:rPr>
          <w:rFonts w:cstheme="minorHAnsi"/>
          <w:sz w:val="20"/>
          <w:szCs w:val="20"/>
        </w:rPr>
        <w:t xml:space="preserve"> Neither </w:t>
      </w:r>
      <w:r w:rsidR="007B449A">
        <w:rPr>
          <w:rFonts w:cstheme="minorHAnsi"/>
          <w:sz w:val="20"/>
          <w:szCs w:val="20"/>
        </w:rPr>
        <w:t>Eberl Claims Service, LLC</w:t>
      </w:r>
      <w:r w:rsidR="006F636A" w:rsidRPr="00013724">
        <w:rPr>
          <w:rFonts w:cstheme="minorHAnsi"/>
          <w:sz w:val="20"/>
          <w:szCs w:val="20"/>
        </w:rPr>
        <w:t xml:space="preserve"> nor Customer’s insurance company have any liability for the warranty provided herein.</w:t>
      </w:r>
    </w:p>
    <w:p w14:paraId="6075A97D" w14:textId="77777777" w:rsidR="006D2BF3" w:rsidRPr="00013724" w:rsidRDefault="006D2BF3" w:rsidP="0007271C">
      <w:pPr>
        <w:pStyle w:val="ListParagraph"/>
        <w:rPr>
          <w:rFonts w:cstheme="minorHAnsi"/>
          <w:sz w:val="20"/>
          <w:szCs w:val="20"/>
        </w:rPr>
      </w:pPr>
    </w:p>
    <w:p w14:paraId="7666CA8E" w14:textId="6D2CBBF5" w:rsidR="006D2BF3" w:rsidRPr="00013724" w:rsidRDefault="006D2BF3" w:rsidP="006D2BF3">
      <w:pPr>
        <w:pStyle w:val="ListParagraph"/>
        <w:numPr>
          <w:ilvl w:val="0"/>
          <w:numId w:val="1"/>
        </w:numPr>
        <w:tabs>
          <w:tab w:val="left" w:pos="720"/>
        </w:tabs>
        <w:jc w:val="both"/>
        <w:rPr>
          <w:rFonts w:cstheme="minorHAnsi"/>
          <w:sz w:val="20"/>
          <w:szCs w:val="20"/>
        </w:rPr>
      </w:pPr>
      <w:r w:rsidRPr="00013724">
        <w:rPr>
          <w:rFonts w:cstheme="minorHAnsi"/>
          <w:sz w:val="20"/>
          <w:szCs w:val="20"/>
        </w:rPr>
        <w:t>This Limited Warranty does not apply to any emergency services performed to repair, restore, or stabilize a loss to property which, if not addressed immediately, will result in additional damage until measures are completed to prevent such damage.</w:t>
      </w:r>
    </w:p>
    <w:p w14:paraId="683389F5" w14:textId="38D35C00" w:rsidR="006D2BF3" w:rsidRPr="00013724" w:rsidRDefault="006D2BF3" w:rsidP="006D2BF3">
      <w:pPr>
        <w:tabs>
          <w:tab w:val="left" w:pos="720"/>
        </w:tabs>
        <w:jc w:val="both"/>
        <w:rPr>
          <w:rFonts w:cstheme="minorHAnsi"/>
          <w:sz w:val="20"/>
          <w:szCs w:val="20"/>
        </w:rPr>
      </w:pPr>
    </w:p>
    <w:p w14:paraId="4D4127A8" w14:textId="6E6442A3" w:rsidR="00DB644F" w:rsidRPr="00013724" w:rsidRDefault="00DB644F" w:rsidP="00256E75">
      <w:pPr>
        <w:jc w:val="both"/>
        <w:rPr>
          <w:rFonts w:cstheme="minorHAnsi"/>
          <w:b/>
          <w:i/>
          <w:sz w:val="20"/>
          <w:szCs w:val="20"/>
        </w:rPr>
      </w:pPr>
      <w:r w:rsidRPr="00013724">
        <w:rPr>
          <w:rFonts w:cstheme="minorHAnsi"/>
          <w:b/>
          <w:i/>
          <w:sz w:val="20"/>
          <w:szCs w:val="20"/>
        </w:rPr>
        <w:t xml:space="preserve">I have read, understand, and agree to the above. I am the owner of the Property Address or am authorized to enter this agreement on behalf of the owner of the Property Address. </w:t>
      </w:r>
    </w:p>
    <w:p w14:paraId="03F99BBB" w14:textId="77777777" w:rsidR="00256E75" w:rsidRPr="00013724" w:rsidRDefault="00256E75" w:rsidP="00256E75">
      <w:pPr>
        <w:rPr>
          <w:rFonts w:cstheme="minorHAnsi"/>
          <w:b/>
          <w:sz w:val="20"/>
          <w:szCs w:val="20"/>
        </w:rPr>
      </w:pPr>
    </w:p>
    <w:p w14:paraId="6EFC9217" w14:textId="1113EFC6" w:rsidR="007749DE" w:rsidRPr="00013724" w:rsidRDefault="007749DE" w:rsidP="00503D13">
      <w:pPr>
        <w:rPr>
          <w:rFonts w:cstheme="minorHAnsi"/>
          <w:sz w:val="20"/>
          <w:szCs w:val="20"/>
        </w:rPr>
      </w:pPr>
    </w:p>
    <w:tbl>
      <w:tblPr>
        <w:tblStyle w:val="TableGridLight"/>
        <w:tblW w:w="10885" w:type="dxa"/>
        <w:tblLook w:val="04A0" w:firstRow="1" w:lastRow="0" w:firstColumn="1" w:lastColumn="0" w:noHBand="0" w:noVBand="1"/>
      </w:tblPr>
      <w:tblGrid>
        <w:gridCol w:w="2605"/>
        <w:gridCol w:w="2430"/>
        <w:gridCol w:w="2700"/>
        <w:gridCol w:w="3150"/>
      </w:tblGrid>
      <w:tr w:rsidR="007749DE" w:rsidRPr="00013724" w14:paraId="26F20CDC" w14:textId="77777777" w:rsidTr="007749DE">
        <w:tc>
          <w:tcPr>
            <w:tcW w:w="2605" w:type="dxa"/>
          </w:tcPr>
          <w:p w14:paraId="1C22AE24" w14:textId="77777777" w:rsidR="007749DE" w:rsidRPr="00013724" w:rsidRDefault="007749DE" w:rsidP="006A3F62">
            <w:pPr>
              <w:pStyle w:val="Default"/>
              <w:rPr>
                <w:rFonts w:asciiTheme="minorHAnsi" w:hAnsiTheme="minorHAnsi" w:cstheme="minorHAnsi"/>
                <w:sz w:val="20"/>
                <w:szCs w:val="20"/>
              </w:rPr>
            </w:pPr>
            <w:r w:rsidRPr="00013724">
              <w:rPr>
                <w:rFonts w:asciiTheme="minorHAnsi" w:hAnsiTheme="minorHAnsi" w:cstheme="minorHAnsi"/>
                <w:b/>
                <w:sz w:val="20"/>
                <w:szCs w:val="20"/>
              </w:rPr>
              <w:t>Witnessed on</w:t>
            </w:r>
          </w:p>
        </w:tc>
        <w:tc>
          <w:tcPr>
            <w:tcW w:w="8280" w:type="dxa"/>
            <w:gridSpan w:val="3"/>
          </w:tcPr>
          <w:p w14:paraId="797F627B" w14:textId="77777777" w:rsidR="007749DE" w:rsidRPr="00013724" w:rsidRDefault="007749DE" w:rsidP="006A3F62">
            <w:pPr>
              <w:pStyle w:val="Default"/>
              <w:rPr>
                <w:rFonts w:asciiTheme="minorHAnsi" w:hAnsiTheme="minorHAnsi" w:cstheme="minorHAnsi"/>
                <w:sz w:val="20"/>
                <w:szCs w:val="20"/>
              </w:rPr>
            </w:pPr>
            <w:r w:rsidRPr="00013724">
              <w:rPr>
                <w:rFonts w:asciiTheme="minorHAnsi" w:hAnsiTheme="minorHAnsi" w:cstheme="minorHAnsi"/>
                <w:sz w:val="20"/>
                <w:szCs w:val="20"/>
              </w:rPr>
              <w:t xml:space="preserve"> ……/……./……..</w:t>
            </w:r>
          </w:p>
        </w:tc>
      </w:tr>
      <w:tr w:rsidR="007749DE" w:rsidRPr="00013724" w14:paraId="546D9D11" w14:textId="77777777" w:rsidTr="007749DE">
        <w:tc>
          <w:tcPr>
            <w:tcW w:w="2605" w:type="dxa"/>
          </w:tcPr>
          <w:p w14:paraId="2EE41749" w14:textId="15E640DD" w:rsidR="007749DE" w:rsidRPr="00013724" w:rsidRDefault="007B449A" w:rsidP="006A3F62">
            <w:pPr>
              <w:pStyle w:val="Default"/>
              <w:rPr>
                <w:rFonts w:asciiTheme="minorHAnsi" w:hAnsiTheme="minorHAnsi" w:cstheme="minorHAnsi"/>
                <w:b/>
                <w:sz w:val="20"/>
                <w:szCs w:val="20"/>
              </w:rPr>
            </w:pPr>
            <w:r>
              <w:rPr>
                <w:rFonts w:asciiTheme="minorHAnsi" w:hAnsiTheme="minorHAnsi" w:cstheme="minorHAnsi"/>
                <w:sz w:val="20"/>
                <w:szCs w:val="20"/>
              </w:rPr>
              <w:t>Eberl</w:t>
            </w:r>
            <w:r w:rsidRPr="00013724">
              <w:rPr>
                <w:rFonts w:asciiTheme="minorHAnsi" w:hAnsiTheme="minorHAnsi" w:cstheme="minorHAnsi"/>
                <w:sz w:val="20"/>
                <w:szCs w:val="20"/>
              </w:rPr>
              <w:t xml:space="preserve"> </w:t>
            </w:r>
            <w:r w:rsidR="007749DE" w:rsidRPr="00013724">
              <w:rPr>
                <w:rFonts w:asciiTheme="minorHAnsi" w:hAnsiTheme="minorHAnsi" w:cstheme="minorHAnsi"/>
                <w:sz w:val="20"/>
                <w:szCs w:val="20"/>
              </w:rPr>
              <w:t>Network Contractor</w:t>
            </w:r>
          </w:p>
        </w:tc>
        <w:tc>
          <w:tcPr>
            <w:tcW w:w="2430" w:type="dxa"/>
          </w:tcPr>
          <w:p w14:paraId="7F5E0A4E" w14:textId="77777777" w:rsidR="007749DE" w:rsidRPr="00013724" w:rsidRDefault="007749DE" w:rsidP="006A3F62">
            <w:pPr>
              <w:pStyle w:val="Default"/>
              <w:rPr>
                <w:rFonts w:asciiTheme="minorHAnsi" w:hAnsiTheme="minorHAnsi" w:cstheme="minorHAnsi"/>
                <w:sz w:val="20"/>
                <w:szCs w:val="20"/>
              </w:rPr>
            </w:pPr>
          </w:p>
        </w:tc>
        <w:tc>
          <w:tcPr>
            <w:tcW w:w="2700" w:type="dxa"/>
          </w:tcPr>
          <w:p w14:paraId="55BE5AC8" w14:textId="77777777" w:rsidR="007749DE" w:rsidRPr="00013724" w:rsidRDefault="007749DE" w:rsidP="006A3F62">
            <w:pPr>
              <w:pStyle w:val="Default"/>
              <w:rPr>
                <w:rFonts w:asciiTheme="minorHAnsi" w:hAnsiTheme="minorHAnsi" w:cstheme="minorHAnsi"/>
                <w:sz w:val="20"/>
                <w:szCs w:val="20"/>
              </w:rPr>
            </w:pPr>
            <w:r w:rsidRPr="00013724">
              <w:rPr>
                <w:rFonts w:asciiTheme="minorHAnsi" w:hAnsiTheme="minorHAnsi" w:cstheme="minorHAnsi"/>
                <w:sz w:val="20"/>
                <w:szCs w:val="20"/>
              </w:rPr>
              <w:t>Customer Name</w:t>
            </w:r>
          </w:p>
        </w:tc>
        <w:tc>
          <w:tcPr>
            <w:tcW w:w="3150" w:type="dxa"/>
          </w:tcPr>
          <w:p w14:paraId="02AD7BA8" w14:textId="77777777" w:rsidR="007749DE" w:rsidRPr="00013724" w:rsidRDefault="007749DE" w:rsidP="006A3F62">
            <w:pPr>
              <w:pStyle w:val="Default"/>
              <w:rPr>
                <w:rFonts w:asciiTheme="minorHAnsi" w:hAnsiTheme="minorHAnsi" w:cstheme="minorHAnsi"/>
                <w:sz w:val="20"/>
                <w:szCs w:val="20"/>
              </w:rPr>
            </w:pPr>
          </w:p>
        </w:tc>
      </w:tr>
      <w:tr w:rsidR="007749DE" w:rsidRPr="00013724" w14:paraId="0E37CE55" w14:textId="77777777" w:rsidTr="007749DE">
        <w:tc>
          <w:tcPr>
            <w:tcW w:w="2605" w:type="dxa"/>
          </w:tcPr>
          <w:p w14:paraId="0C2F887F" w14:textId="77777777" w:rsidR="007749DE" w:rsidRPr="00013724" w:rsidRDefault="007749DE" w:rsidP="006A3F62">
            <w:pPr>
              <w:pStyle w:val="Default"/>
              <w:rPr>
                <w:rFonts w:asciiTheme="minorHAnsi" w:hAnsiTheme="minorHAnsi" w:cstheme="minorHAnsi"/>
                <w:sz w:val="20"/>
                <w:szCs w:val="20"/>
              </w:rPr>
            </w:pPr>
            <w:r w:rsidRPr="00013724">
              <w:rPr>
                <w:rFonts w:asciiTheme="minorHAnsi" w:hAnsiTheme="minorHAnsi" w:cstheme="minorHAnsi"/>
                <w:sz w:val="20"/>
                <w:szCs w:val="20"/>
              </w:rPr>
              <w:t>Signed by Contractor</w:t>
            </w:r>
          </w:p>
        </w:tc>
        <w:tc>
          <w:tcPr>
            <w:tcW w:w="2430" w:type="dxa"/>
          </w:tcPr>
          <w:p w14:paraId="16942929" w14:textId="77777777" w:rsidR="007749DE" w:rsidRPr="00013724" w:rsidRDefault="007749DE" w:rsidP="006A3F62">
            <w:pPr>
              <w:pStyle w:val="Default"/>
              <w:rPr>
                <w:rFonts w:asciiTheme="minorHAnsi" w:hAnsiTheme="minorHAnsi" w:cstheme="minorHAnsi"/>
                <w:sz w:val="20"/>
                <w:szCs w:val="20"/>
              </w:rPr>
            </w:pPr>
          </w:p>
        </w:tc>
        <w:tc>
          <w:tcPr>
            <w:tcW w:w="2700" w:type="dxa"/>
          </w:tcPr>
          <w:p w14:paraId="4CFBC623" w14:textId="77777777" w:rsidR="007749DE" w:rsidRPr="00013724" w:rsidRDefault="007749DE" w:rsidP="006A3F62">
            <w:pPr>
              <w:pStyle w:val="Default"/>
              <w:rPr>
                <w:rFonts w:asciiTheme="minorHAnsi" w:hAnsiTheme="minorHAnsi" w:cstheme="minorHAnsi"/>
                <w:sz w:val="20"/>
                <w:szCs w:val="20"/>
              </w:rPr>
            </w:pPr>
            <w:r w:rsidRPr="00013724">
              <w:rPr>
                <w:rFonts w:asciiTheme="minorHAnsi" w:hAnsiTheme="minorHAnsi" w:cstheme="minorHAnsi"/>
                <w:sz w:val="20"/>
                <w:szCs w:val="20"/>
              </w:rPr>
              <w:t>Signed by Customer</w:t>
            </w:r>
          </w:p>
          <w:p w14:paraId="71ED080D" w14:textId="77777777" w:rsidR="007749DE" w:rsidRPr="00013724" w:rsidRDefault="007749DE" w:rsidP="006A3F62">
            <w:pPr>
              <w:pStyle w:val="Default"/>
              <w:rPr>
                <w:rFonts w:asciiTheme="minorHAnsi" w:hAnsiTheme="minorHAnsi" w:cstheme="minorHAnsi"/>
                <w:sz w:val="20"/>
                <w:szCs w:val="20"/>
              </w:rPr>
            </w:pPr>
          </w:p>
        </w:tc>
        <w:tc>
          <w:tcPr>
            <w:tcW w:w="3150" w:type="dxa"/>
          </w:tcPr>
          <w:p w14:paraId="2D5AC4AC" w14:textId="77777777" w:rsidR="007749DE" w:rsidRPr="00013724" w:rsidRDefault="007749DE" w:rsidP="006A3F62">
            <w:pPr>
              <w:pStyle w:val="Default"/>
              <w:rPr>
                <w:rFonts w:asciiTheme="minorHAnsi" w:hAnsiTheme="minorHAnsi" w:cstheme="minorHAnsi"/>
                <w:sz w:val="20"/>
                <w:szCs w:val="20"/>
              </w:rPr>
            </w:pPr>
          </w:p>
        </w:tc>
      </w:tr>
    </w:tbl>
    <w:p w14:paraId="0DF3502C" w14:textId="77777777" w:rsidR="007749DE" w:rsidRPr="00013724" w:rsidRDefault="007749DE" w:rsidP="007749DE">
      <w:pPr>
        <w:pStyle w:val="Default"/>
        <w:rPr>
          <w:rFonts w:asciiTheme="minorHAnsi" w:hAnsiTheme="minorHAnsi" w:cstheme="minorHAnsi"/>
          <w:sz w:val="20"/>
          <w:szCs w:val="20"/>
        </w:rPr>
      </w:pPr>
    </w:p>
    <w:p w14:paraId="44E229B7" w14:textId="77777777" w:rsidR="007749DE" w:rsidRPr="005F1D98" w:rsidRDefault="007749DE" w:rsidP="00503D13">
      <w:pPr>
        <w:rPr>
          <w:rFonts w:cstheme="minorHAnsi"/>
          <w:sz w:val="22"/>
          <w:szCs w:val="22"/>
        </w:rPr>
      </w:pPr>
    </w:p>
    <w:sectPr w:rsidR="007749DE" w:rsidRPr="005F1D98" w:rsidSect="0055550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B7AF" w14:textId="77777777" w:rsidR="007B6412" w:rsidRDefault="007B6412" w:rsidP="0007271C">
      <w:r>
        <w:separator/>
      </w:r>
    </w:p>
  </w:endnote>
  <w:endnote w:type="continuationSeparator" w:id="0">
    <w:p w14:paraId="5377C9DE" w14:textId="77777777" w:rsidR="007B6412" w:rsidRDefault="007B6412" w:rsidP="0007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8546" w14:textId="77777777" w:rsidR="003D08A7" w:rsidRDefault="003D0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F9BD" w14:textId="77777777" w:rsidR="003D08A7" w:rsidRDefault="003D0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282C" w14:textId="77777777" w:rsidR="003D08A7" w:rsidRDefault="003D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A75F" w14:textId="77777777" w:rsidR="007B6412" w:rsidRDefault="007B6412" w:rsidP="0007271C">
      <w:r>
        <w:separator/>
      </w:r>
    </w:p>
  </w:footnote>
  <w:footnote w:type="continuationSeparator" w:id="0">
    <w:p w14:paraId="652A695A" w14:textId="77777777" w:rsidR="007B6412" w:rsidRDefault="007B6412" w:rsidP="00072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F691" w14:textId="77777777" w:rsidR="003D08A7" w:rsidRDefault="003D0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0985" w14:textId="77777777" w:rsidR="003D08A7" w:rsidRDefault="003D0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A066" w14:textId="06828037" w:rsidR="007A6DBC" w:rsidRDefault="003D08A7" w:rsidP="007749DE">
    <w:pPr>
      <w:pStyle w:val="Header"/>
    </w:pPr>
    <w:r w:rsidRPr="0084609C">
      <w:rPr>
        <w:noProof/>
      </w:rPr>
      <w:drawing>
        <wp:inline distT="0" distB="0" distL="0" distR="0" wp14:anchorId="577D75BA" wp14:editId="031A3FCF">
          <wp:extent cx="1390650" cy="487693"/>
          <wp:effectExtent l="0" t="0" r="0" b="7620"/>
          <wp:docPr id="4" name="Picture 3" descr="Logo, icon&#10;&#10;Description automatically generated">
            <a:extLst xmlns:a="http://schemas.openxmlformats.org/drawingml/2006/main">
              <a:ext uri="{FF2B5EF4-FFF2-40B4-BE49-F238E27FC236}">
                <a16:creationId xmlns:a16="http://schemas.microsoft.com/office/drawing/2014/main" id="{50086B2F-5C76-4C93-B1BC-7FA3E72A6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icon&#10;&#10;Description automatically generated">
                    <a:extLst>
                      <a:ext uri="{FF2B5EF4-FFF2-40B4-BE49-F238E27FC236}">
                        <a16:creationId xmlns:a16="http://schemas.microsoft.com/office/drawing/2014/main" id="{50086B2F-5C76-4C93-B1BC-7FA3E72A6CF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02259" cy="491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46090"/>
    <w:multiLevelType w:val="hybridMultilevel"/>
    <w:tmpl w:val="7A36CB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708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SwNLMwsjQxMzcHMpV0lIJTi4sz8/NACkxqAeglt9gsAAAA"/>
  </w:docVars>
  <w:rsids>
    <w:rsidRoot w:val="006903C1"/>
    <w:rsid w:val="00013724"/>
    <w:rsid w:val="00032BA2"/>
    <w:rsid w:val="0007271C"/>
    <w:rsid w:val="000F5C3A"/>
    <w:rsid w:val="00256E75"/>
    <w:rsid w:val="002901E3"/>
    <w:rsid w:val="00320E6F"/>
    <w:rsid w:val="003D08A7"/>
    <w:rsid w:val="003D2B48"/>
    <w:rsid w:val="003E5BD7"/>
    <w:rsid w:val="00412DFA"/>
    <w:rsid w:val="00494AF8"/>
    <w:rsid w:val="00503D13"/>
    <w:rsid w:val="00555508"/>
    <w:rsid w:val="005F1D98"/>
    <w:rsid w:val="005F3599"/>
    <w:rsid w:val="00615AB2"/>
    <w:rsid w:val="0063611D"/>
    <w:rsid w:val="006477A2"/>
    <w:rsid w:val="006903C1"/>
    <w:rsid w:val="006C7A34"/>
    <w:rsid w:val="006D2BF3"/>
    <w:rsid w:val="006F636A"/>
    <w:rsid w:val="007749DE"/>
    <w:rsid w:val="007A05FE"/>
    <w:rsid w:val="007A6DBC"/>
    <w:rsid w:val="007B449A"/>
    <w:rsid w:val="007B6412"/>
    <w:rsid w:val="008207BE"/>
    <w:rsid w:val="0095010C"/>
    <w:rsid w:val="009B102A"/>
    <w:rsid w:val="009D2086"/>
    <w:rsid w:val="00A276DD"/>
    <w:rsid w:val="00A567D9"/>
    <w:rsid w:val="00A95C49"/>
    <w:rsid w:val="00B57194"/>
    <w:rsid w:val="00BE6E7D"/>
    <w:rsid w:val="00C62F43"/>
    <w:rsid w:val="00C94FB0"/>
    <w:rsid w:val="00D174E6"/>
    <w:rsid w:val="00D360B9"/>
    <w:rsid w:val="00DB2159"/>
    <w:rsid w:val="00DB644F"/>
    <w:rsid w:val="00EE22F7"/>
    <w:rsid w:val="00F8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2B7F"/>
  <w15:chartTrackingRefBased/>
  <w15:docId w15:val="{B87AA170-B417-D04D-8125-EB1EB45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FB0"/>
    <w:pPr>
      <w:ind w:left="720"/>
      <w:contextualSpacing/>
    </w:pPr>
  </w:style>
  <w:style w:type="character" w:styleId="CommentReference">
    <w:name w:val="annotation reference"/>
    <w:basedOn w:val="DefaultParagraphFont"/>
    <w:uiPriority w:val="99"/>
    <w:semiHidden/>
    <w:unhideWhenUsed/>
    <w:rsid w:val="005F3599"/>
    <w:rPr>
      <w:sz w:val="16"/>
      <w:szCs w:val="16"/>
    </w:rPr>
  </w:style>
  <w:style w:type="paragraph" w:styleId="CommentText">
    <w:name w:val="annotation text"/>
    <w:basedOn w:val="Normal"/>
    <w:link w:val="CommentTextChar"/>
    <w:uiPriority w:val="99"/>
    <w:semiHidden/>
    <w:unhideWhenUsed/>
    <w:rsid w:val="005F3599"/>
    <w:rPr>
      <w:sz w:val="20"/>
      <w:szCs w:val="20"/>
    </w:rPr>
  </w:style>
  <w:style w:type="character" w:customStyle="1" w:styleId="CommentTextChar">
    <w:name w:val="Comment Text Char"/>
    <w:basedOn w:val="DefaultParagraphFont"/>
    <w:link w:val="CommentText"/>
    <w:uiPriority w:val="99"/>
    <w:semiHidden/>
    <w:rsid w:val="005F3599"/>
    <w:rPr>
      <w:sz w:val="20"/>
      <w:szCs w:val="20"/>
    </w:rPr>
  </w:style>
  <w:style w:type="paragraph" w:styleId="CommentSubject">
    <w:name w:val="annotation subject"/>
    <w:basedOn w:val="CommentText"/>
    <w:next w:val="CommentText"/>
    <w:link w:val="CommentSubjectChar"/>
    <w:uiPriority w:val="99"/>
    <w:semiHidden/>
    <w:unhideWhenUsed/>
    <w:rsid w:val="005F3599"/>
    <w:rPr>
      <w:b/>
      <w:bCs/>
    </w:rPr>
  </w:style>
  <w:style w:type="character" w:customStyle="1" w:styleId="CommentSubjectChar">
    <w:name w:val="Comment Subject Char"/>
    <w:basedOn w:val="CommentTextChar"/>
    <w:link w:val="CommentSubject"/>
    <w:uiPriority w:val="99"/>
    <w:semiHidden/>
    <w:rsid w:val="005F3599"/>
    <w:rPr>
      <w:b/>
      <w:bCs/>
      <w:sz w:val="20"/>
      <w:szCs w:val="20"/>
    </w:rPr>
  </w:style>
  <w:style w:type="paragraph" w:styleId="BalloonText">
    <w:name w:val="Balloon Text"/>
    <w:basedOn w:val="Normal"/>
    <w:link w:val="BalloonTextChar"/>
    <w:uiPriority w:val="99"/>
    <w:semiHidden/>
    <w:unhideWhenUsed/>
    <w:rsid w:val="005F35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3599"/>
    <w:rPr>
      <w:rFonts w:ascii="Times New Roman" w:hAnsi="Times New Roman" w:cs="Times New Roman"/>
      <w:sz w:val="18"/>
      <w:szCs w:val="18"/>
    </w:rPr>
  </w:style>
  <w:style w:type="paragraph" w:styleId="Header">
    <w:name w:val="header"/>
    <w:basedOn w:val="Normal"/>
    <w:link w:val="HeaderChar"/>
    <w:uiPriority w:val="99"/>
    <w:unhideWhenUsed/>
    <w:rsid w:val="0007271C"/>
    <w:pPr>
      <w:tabs>
        <w:tab w:val="center" w:pos="4680"/>
        <w:tab w:val="right" w:pos="9360"/>
      </w:tabs>
    </w:pPr>
  </w:style>
  <w:style w:type="character" w:customStyle="1" w:styleId="HeaderChar">
    <w:name w:val="Header Char"/>
    <w:basedOn w:val="DefaultParagraphFont"/>
    <w:link w:val="Header"/>
    <w:uiPriority w:val="99"/>
    <w:rsid w:val="0007271C"/>
  </w:style>
  <w:style w:type="paragraph" w:styleId="Footer">
    <w:name w:val="footer"/>
    <w:basedOn w:val="Normal"/>
    <w:link w:val="FooterChar"/>
    <w:uiPriority w:val="99"/>
    <w:unhideWhenUsed/>
    <w:rsid w:val="0007271C"/>
    <w:pPr>
      <w:tabs>
        <w:tab w:val="center" w:pos="4680"/>
        <w:tab w:val="right" w:pos="9360"/>
      </w:tabs>
    </w:pPr>
  </w:style>
  <w:style w:type="character" w:customStyle="1" w:styleId="FooterChar">
    <w:name w:val="Footer Char"/>
    <w:basedOn w:val="DefaultParagraphFont"/>
    <w:link w:val="Footer"/>
    <w:uiPriority w:val="99"/>
    <w:rsid w:val="0007271C"/>
  </w:style>
  <w:style w:type="table" w:styleId="TableGrid">
    <w:name w:val="Table Grid"/>
    <w:basedOn w:val="TableNormal"/>
    <w:uiPriority w:val="39"/>
    <w:rsid w:val="007A6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749DE"/>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749DE"/>
    <w:pPr>
      <w:autoSpaceDE w:val="0"/>
      <w:autoSpaceDN w:val="0"/>
      <w:adjustRightInd w:val="0"/>
    </w:pPr>
    <w:rPr>
      <w:rFonts w:ascii="Calibri" w:hAnsi="Calibri" w:cs="Calibri"/>
      <w:color w:val="000000"/>
    </w:rPr>
  </w:style>
  <w:style w:type="paragraph" w:styleId="Revision">
    <w:name w:val="Revision"/>
    <w:hidden/>
    <w:uiPriority w:val="99"/>
    <w:semiHidden/>
    <w:rsid w:val="007B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08A22105EB247808E55A19514D28A" ma:contentTypeVersion="10" ma:contentTypeDescription="Create a new document." ma:contentTypeScope="" ma:versionID="340e0daf69cb0789f412b35d2ffd2bd0">
  <xsd:schema xmlns:xsd="http://www.w3.org/2001/XMLSchema" xmlns:xs="http://www.w3.org/2001/XMLSchema" xmlns:p="http://schemas.microsoft.com/office/2006/metadata/properties" xmlns:ns2="81f9a812-649b-451c-bad5-ee619550ab55" xmlns:ns3="dd6521e2-3729-4762-9cd1-d73484e89b99" targetNamespace="http://schemas.microsoft.com/office/2006/metadata/properties" ma:root="true" ma:fieldsID="5ce71aa95a1beabddb173efa47e7edb9" ns2:_="" ns3:_="">
    <xsd:import namespace="81f9a812-649b-451c-bad5-ee619550ab55"/>
    <xsd:import namespace="dd6521e2-3729-4762-9cd1-d73484e89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a812-649b-451c-bad5-ee619550a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5cb02-de82-429f-933a-342fe6515a0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521e2-3729-4762-9cd1-d73484e89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2704d-8600-4ed8-8613-56b06f0ac097}" ma:internalName="TaxCatchAll" ma:showField="CatchAllData" ma:web="dd6521e2-3729-4762-9cd1-d73484e89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521e2-3729-4762-9cd1-d73484e89b99" xsi:nil="true"/>
    <lcf76f155ced4ddcb4097134ff3c332f xmlns="81f9a812-649b-451c-bad5-ee619550ab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9C966-1F24-4658-9268-D1DE6F30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a812-649b-451c-bad5-ee619550ab55"/>
    <ds:schemaRef ds:uri="dd6521e2-3729-4762-9cd1-d73484e89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97922-341D-4163-B696-2774798D7608}">
  <ds:schemaRefs>
    <ds:schemaRef ds:uri="http://schemas.microsoft.com/office/2006/metadata/properties"/>
    <ds:schemaRef ds:uri="http://schemas.microsoft.com/office/infopath/2007/PartnerControls"/>
    <ds:schemaRef ds:uri="dd6521e2-3729-4762-9cd1-d73484e89b99"/>
    <ds:schemaRef ds:uri="81f9a812-649b-451c-bad5-ee619550ab55"/>
  </ds:schemaRefs>
</ds:datastoreItem>
</file>

<file path=customXml/itemProps3.xml><?xml version="1.0" encoding="utf-8"?>
<ds:datastoreItem xmlns:ds="http://schemas.openxmlformats.org/officeDocument/2006/customXml" ds:itemID="{7985A948-2359-4D66-9C1B-39FE30614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lange</dc:creator>
  <cp:lastModifiedBy>HerbeckSmith, Mary</cp:lastModifiedBy>
  <cp:revision>2</cp:revision>
  <cp:lastPrinted>2022-10-04T16:54:00Z</cp:lastPrinted>
  <dcterms:created xsi:type="dcterms:W3CDTF">2022-11-02T17:14:00Z</dcterms:created>
  <dcterms:modified xsi:type="dcterms:W3CDTF">2022-11-02T17:14:00Z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0x01010059408A22105EB247808E55A19514D28A</vt:lpwstr>
  </property>
  <property fmtid="{D5CDD505-2E9C-101B-9397-08002B2CF9AE}" pid="3" name="MediaServiceImageTags">
    <vt:lpwstr/>
  </property>
  <property fmtid="{D5CDD505-2E9C-101B-9397-08002B2CF9AE}" pid="4" name="_dlc_DocIdItemGuid">
    <vt:lpwstr>8169b74d-2b65-47ad-bd3e-c711100832a3</vt:lpwstr>
  </property>
</Properties>
</file>